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51" w:rsidRPr="005A752D" w:rsidRDefault="00F40A51">
      <w:pPr>
        <w:rPr>
          <w:b/>
          <w:bCs/>
          <w:sz w:val="28"/>
          <w:szCs w:val="28"/>
        </w:rPr>
      </w:pPr>
      <w:r w:rsidRPr="005A752D">
        <w:rPr>
          <w:b/>
          <w:bCs/>
          <w:sz w:val="28"/>
          <w:szCs w:val="28"/>
        </w:rPr>
        <w:t>Test OBP obchodní právo</w:t>
      </w:r>
    </w:p>
    <w:p w:rsidR="00F40A51" w:rsidRPr="005A752D" w:rsidRDefault="00F40A51">
      <w:pPr>
        <w:rPr>
          <w:b/>
          <w:bCs/>
          <w:sz w:val="28"/>
          <w:szCs w:val="28"/>
        </w:rPr>
      </w:pPr>
      <w:r w:rsidRPr="005A752D">
        <w:rPr>
          <w:b/>
          <w:bCs/>
          <w:sz w:val="28"/>
          <w:szCs w:val="28"/>
        </w:rPr>
        <w:t>Spotřebitelské smlouvy</w:t>
      </w:r>
      <w:r>
        <w:rPr>
          <w:b/>
          <w:bCs/>
          <w:sz w:val="28"/>
          <w:szCs w:val="28"/>
        </w:rPr>
        <w:t xml:space="preserve"> B</w:t>
      </w:r>
    </w:p>
    <w:p w:rsidR="00F40A51" w:rsidRDefault="00F40A51"/>
    <w:p w:rsidR="00F40A51" w:rsidRPr="00F24D1F" w:rsidRDefault="00F40A51" w:rsidP="00C13B24"/>
    <w:p w:rsidR="00F40A51" w:rsidRDefault="00F40A51" w:rsidP="005A752D">
      <w:pPr>
        <w:pStyle w:val="ListParagraph"/>
        <w:numPr>
          <w:ilvl w:val="0"/>
          <w:numId w:val="7"/>
        </w:numPr>
      </w:pPr>
      <w:r w:rsidRPr="00C13B24">
        <w:t>U odstranitelných vad</w:t>
      </w:r>
      <w:r>
        <w:t xml:space="preserve"> zboží</w:t>
      </w:r>
      <w:r w:rsidRPr="00C13B24">
        <w:t xml:space="preserve"> má kupující právo na</w:t>
      </w:r>
      <w:r>
        <w:t xml:space="preserve">: </w:t>
      </w:r>
    </w:p>
    <w:p w:rsidR="00F40A51" w:rsidRDefault="00F40A51" w:rsidP="005A752D">
      <w:pPr>
        <w:pStyle w:val="ListParagraph"/>
        <w:numPr>
          <w:ilvl w:val="0"/>
          <w:numId w:val="12"/>
        </w:numPr>
      </w:pPr>
      <w:r>
        <w:t xml:space="preserve">výměnu věci </w:t>
      </w:r>
    </w:p>
    <w:p w:rsidR="00F40A51" w:rsidRDefault="00F40A51" w:rsidP="005A752D">
      <w:pPr>
        <w:pStyle w:val="ListParagraph"/>
        <w:numPr>
          <w:ilvl w:val="0"/>
          <w:numId w:val="12"/>
        </w:numPr>
      </w:pPr>
      <w:r>
        <w:t xml:space="preserve">odstranění vad </w:t>
      </w:r>
    </w:p>
    <w:p w:rsidR="00F40A51" w:rsidRPr="00C13B24" w:rsidRDefault="00F40A51" w:rsidP="005A752D">
      <w:pPr>
        <w:pStyle w:val="ListParagraph"/>
        <w:numPr>
          <w:ilvl w:val="0"/>
          <w:numId w:val="12"/>
        </w:numPr>
      </w:pPr>
      <w:r w:rsidRPr="00C13B24">
        <w:t>odstoupení od ku</w:t>
      </w:r>
      <w:r>
        <w:t>pní smlouvy</w:t>
      </w:r>
    </w:p>
    <w:p w:rsidR="00F40A51" w:rsidRPr="00C13B24" w:rsidRDefault="00F40A51" w:rsidP="00C13B24"/>
    <w:p w:rsidR="00F40A51" w:rsidRPr="00C13B24" w:rsidRDefault="00F40A51" w:rsidP="005A752D">
      <w:pPr>
        <w:pStyle w:val="ListParagraph"/>
        <w:numPr>
          <w:ilvl w:val="0"/>
          <w:numId w:val="7"/>
        </w:numPr>
      </w:pPr>
      <w:r w:rsidRPr="00C13B24">
        <w:t>Jaké jsou záruční lhůty u nejdůležitějších druhů zboží?</w:t>
      </w:r>
      <w:r>
        <w:t xml:space="preserve"> Je následující seznam správný?</w:t>
      </w:r>
    </w:p>
    <w:p w:rsidR="00F40A51" w:rsidRPr="00C13B24" w:rsidRDefault="00F40A51" w:rsidP="00C13B24">
      <w:pPr>
        <w:numPr>
          <w:ilvl w:val="0"/>
          <w:numId w:val="4"/>
        </w:numPr>
      </w:pPr>
      <w:r w:rsidRPr="00C13B24">
        <w:t>u potravinářského zboží osm dní;</w:t>
      </w:r>
    </w:p>
    <w:p w:rsidR="00F40A51" w:rsidRPr="00C13B24" w:rsidRDefault="00F40A51" w:rsidP="00C13B24">
      <w:pPr>
        <w:numPr>
          <w:ilvl w:val="0"/>
          <w:numId w:val="4"/>
        </w:numPr>
      </w:pPr>
      <w:r w:rsidRPr="00C13B24">
        <w:t>u krmiv tři týdny;</w:t>
      </w:r>
    </w:p>
    <w:p w:rsidR="00F40A51" w:rsidRPr="00C13B24" w:rsidRDefault="00F40A51" w:rsidP="00C13B24">
      <w:pPr>
        <w:numPr>
          <w:ilvl w:val="0"/>
          <w:numId w:val="4"/>
        </w:numPr>
      </w:pPr>
      <w:r w:rsidRPr="00C13B24">
        <w:t>u zvířat šest týdnů;</w:t>
      </w:r>
    </w:p>
    <w:p w:rsidR="00F40A51" w:rsidRDefault="00F40A51" w:rsidP="00C13B24">
      <w:pPr>
        <w:numPr>
          <w:ilvl w:val="0"/>
          <w:numId w:val="4"/>
        </w:numPr>
      </w:pPr>
      <w:r w:rsidRPr="00C13B24">
        <w:t>u ostatního zboží 24 měsíce.</w:t>
      </w:r>
    </w:p>
    <w:p w:rsidR="00F40A51" w:rsidRDefault="00F40A51" w:rsidP="005A752D">
      <w:pPr>
        <w:pStyle w:val="ListParagraph"/>
        <w:numPr>
          <w:ilvl w:val="0"/>
          <w:numId w:val="13"/>
        </w:numPr>
      </w:pPr>
      <w:r>
        <w:t>Ano</w:t>
      </w:r>
    </w:p>
    <w:p w:rsidR="00F40A51" w:rsidRDefault="00F40A51" w:rsidP="005A752D">
      <w:pPr>
        <w:pStyle w:val="ListParagraph"/>
        <w:numPr>
          <w:ilvl w:val="0"/>
          <w:numId w:val="13"/>
        </w:numPr>
      </w:pPr>
      <w:r>
        <w:t>Ne</w:t>
      </w:r>
    </w:p>
    <w:p w:rsidR="00F40A51" w:rsidRPr="00C13B24" w:rsidRDefault="00F40A51" w:rsidP="00C13B24"/>
    <w:p w:rsidR="00F40A51" w:rsidRDefault="00F40A51" w:rsidP="005A752D">
      <w:pPr>
        <w:pStyle w:val="ListParagraph"/>
        <w:numPr>
          <w:ilvl w:val="0"/>
          <w:numId w:val="7"/>
        </w:numPr>
      </w:pPr>
      <w:r w:rsidRPr="00C13B24">
        <w:t>Co se rozumí</w:t>
      </w:r>
      <w:r>
        <w:t xml:space="preserve"> zvláštním případem</w:t>
      </w:r>
      <w:r w:rsidRPr="00C13B24">
        <w:t xml:space="preserve"> odpovědností prodávajícího za škodu?</w:t>
      </w:r>
    </w:p>
    <w:p w:rsidR="00F40A51" w:rsidRPr="004909A6" w:rsidRDefault="00F40A51" w:rsidP="005A752D">
      <w:pPr>
        <w:pStyle w:val="ListParagraph"/>
        <w:numPr>
          <w:ilvl w:val="0"/>
          <w:numId w:val="14"/>
        </w:numPr>
      </w:pPr>
      <w:r w:rsidRPr="004909A6">
        <w:t xml:space="preserve">Zvláštním případem odpovědnosti za škodu je </w:t>
      </w:r>
      <w:r w:rsidRPr="005A752D">
        <w:t>odpovědnost za škodu způsobenou vadou výrobku</w:t>
      </w:r>
      <w:r w:rsidRPr="004909A6">
        <w:t>, a to na zdraví, dojde-li k u</w:t>
      </w:r>
      <w:r>
        <w:t>smrcení</w:t>
      </w:r>
      <w:r w:rsidRPr="004909A6">
        <w:t xml:space="preserve"> </w:t>
      </w:r>
    </w:p>
    <w:p w:rsidR="00F40A51" w:rsidRPr="004909A6" w:rsidRDefault="00F40A51" w:rsidP="005A752D">
      <w:pPr>
        <w:pStyle w:val="ListParagraph"/>
        <w:numPr>
          <w:ilvl w:val="0"/>
          <w:numId w:val="14"/>
        </w:numPr>
      </w:pPr>
      <w:r w:rsidRPr="004909A6">
        <w:t xml:space="preserve">Zvláštním případem odpovědnosti za škodu je </w:t>
      </w:r>
      <w:r w:rsidRPr="005A752D">
        <w:t>odpovědnost za škodu způsobenou vadou výrobku</w:t>
      </w:r>
      <w:r w:rsidRPr="004909A6">
        <w:t xml:space="preserve">, a to na zdraví, dojde-li k usmrcení nebo ke škodě na jiné věci, než je samotný výrobek. </w:t>
      </w:r>
    </w:p>
    <w:p w:rsidR="00F40A51" w:rsidRPr="004909A6" w:rsidRDefault="00F40A51" w:rsidP="005A752D">
      <w:pPr>
        <w:pStyle w:val="ListParagraph"/>
        <w:numPr>
          <w:ilvl w:val="0"/>
          <w:numId w:val="14"/>
        </w:numPr>
      </w:pPr>
      <w:r w:rsidRPr="004909A6">
        <w:t xml:space="preserve">Zvláštním případem odpovědnosti za škodu je </w:t>
      </w:r>
      <w:r w:rsidRPr="005A752D">
        <w:t>odpovědnost za škodu způsobenou vadou výrobku</w:t>
      </w:r>
      <w:r>
        <w:t xml:space="preserve">, dojde-li </w:t>
      </w:r>
      <w:r w:rsidRPr="004909A6">
        <w:t xml:space="preserve">ke škodě na jiné věci, než je samotný výrobek. </w:t>
      </w:r>
    </w:p>
    <w:p w:rsidR="00F40A51" w:rsidRPr="004909A6" w:rsidRDefault="00F40A51" w:rsidP="00C13B24"/>
    <w:p w:rsidR="00F40A51" w:rsidRDefault="00F40A51" w:rsidP="005A752D">
      <w:pPr>
        <w:pStyle w:val="ListParagraph"/>
        <w:numPr>
          <w:ilvl w:val="0"/>
          <w:numId w:val="7"/>
        </w:numPr>
      </w:pPr>
      <w:r>
        <w:t>S</w:t>
      </w:r>
      <w:r w:rsidRPr="00C13B24">
        <w:t>potřebitelské smlouvy uzavírané</w:t>
      </w:r>
      <w:r>
        <w:t xml:space="preserve"> prostředky komunikace na dálku umožňují odstoupit od smlouvy bez jakékoli sankce. Odstoupení se netýká vyjmenovaných případů:</w:t>
      </w:r>
    </w:p>
    <w:p w:rsidR="00F40A51" w:rsidRDefault="00F40A51" w:rsidP="005A752D">
      <w:pPr>
        <w:pStyle w:val="ListParagraph"/>
        <w:numPr>
          <w:ilvl w:val="0"/>
          <w:numId w:val="15"/>
        </w:numPr>
      </w:pPr>
      <w:r w:rsidRPr="004909A6">
        <w:t>na dodávku audio nebo video nahrávek a počítačových programů, poruší-li spotřebitel jejich originální obal</w:t>
      </w:r>
    </w:p>
    <w:p w:rsidR="00F40A51" w:rsidRPr="004909A6" w:rsidRDefault="00F40A51" w:rsidP="005A752D">
      <w:pPr>
        <w:pStyle w:val="ListParagraph"/>
        <w:numPr>
          <w:ilvl w:val="0"/>
          <w:numId w:val="15"/>
        </w:numPr>
      </w:pPr>
      <w:r>
        <w:t>na dodávky použitého zboží</w:t>
      </w:r>
    </w:p>
    <w:p w:rsidR="00F40A51" w:rsidRPr="004909A6" w:rsidRDefault="00F40A51" w:rsidP="005A752D">
      <w:pPr>
        <w:pStyle w:val="ListParagraph"/>
        <w:numPr>
          <w:ilvl w:val="0"/>
          <w:numId w:val="15"/>
        </w:numPr>
      </w:pPr>
      <w:r w:rsidRPr="004909A6">
        <w:t>na dodávku novin, periodik a časopisů</w:t>
      </w:r>
    </w:p>
    <w:p w:rsidR="00F40A51" w:rsidRPr="00C13B24" w:rsidRDefault="00F40A51" w:rsidP="00C13B24"/>
    <w:p w:rsidR="00F40A51" w:rsidRPr="00C13B24" w:rsidRDefault="00F40A51" w:rsidP="005A752D">
      <w:pPr>
        <w:pStyle w:val="ListParagraph"/>
        <w:numPr>
          <w:ilvl w:val="0"/>
          <w:numId w:val="7"/>
        </w:numPr>
      </w:pPr>
      <w:r w:rsidRPr="00C13B24">
        <w:t>Jaké jsou povinnosti prodávajícího při informování zákazníka</w:t>
      </w:r>
      <w:r>
        <w:t xml:space="preserve"> před plněním smlouvy sjednané prostředkem komunikace na dálku</w:t>
      </w:r>
      <w:r w:rsidRPr="00C13B24">
        <w:t>?</w:t>
      </w:r>
      <w:r>
        <w:t xml:space="preserve"> Označ, co se nehodí:</w:t>
      </w:r>
    </w:p>
    <w:p w:rsidR="00F40A51" w:rsidRDefault="00F40A51" w:rsidP="005A752D">
      <w:pPr>
        <w:pStyle w:val="ListParagraph"/>
        <w:numPr>
          <w:ilvl w:val="0"/>
          <w:numId w:val="16"/>
        </w:numPr>
      </w:pPr>
      <w:r w:rsidRPr="00F24D1F">
        <w:t>Obchodní jméno a identifikační číslo dodavatele, pokud je dodavatel právnická osoba, sídlo této právnické osoby, pokud je dodavatel fyzická osoba, bydliště této fyzické osoby</w:t>
      </w:r>
    </w:p>
    <w:p w:rsidR="00F40A51" w:rsidRPr="00F24D1F" w:rsidRDefault="00F40A51" w:rsidP="005A752D">
      <w:pPr>
        <w:pStyle w:val="ListParagraph"/>
        <w:numPr>
          <w:ilvl w:val="0"/>
          <w:numId w:val="16"/>
        </w:numPr>
      </w:pPr>
      <w:r>
        <w:t>Technické specifikace o výrobku a záruční lhůty</w:t>
      </w:r>
    </w:p>
    <w:p w:rsidR="00F40A51" w:rsidRPr="00F24D1F" w:rsidRDefault="00F40A51" w:rsidP="005A752D">
      <w:pPr>
        <w:pStyle w:val="ListParagraph"/>
        <w:numPr>
          <w:ilvl w:val="0"/>
          <w:numId w:val="16"/>
        </w:numPr>
      </w:pPr>
      <w:r w:rsidRPr="00F24D1F">
        <w:t>Informace o podmínkách a postupech pro uplatnění práva odstoupit od smlouvy</w:t>
      </w:r>
    </w:p>
    <w:p w:rsidR="00F40A51" w:rsidRPr="00F24D1F" w:rsidRDefault="00F40A51" w:rsidP="005A752D">
      <w:pPr>
        <w:pStyle w:val="ListParagraph"/>
        <w:numPr>
          <w:ilvl w:val="0"/>
          <w:numId w:val="16"/>
        </w:numPr>
      </w:pPr>
      <w:r w:rsidRPr="00F24D1F">
        <w:t>Informace o službách po prodeji a o zárukách</w:t>
      </w:r>
    </w:p>
    <w:p w:rsidR="00F40A51" w:rsidRPr="00F24D1F" w:rsidRDefault="00F40A51" w:rsidP="005A752D">
      <w:pPr>
        <w:pStyle w:val="ListParagraph"/>
        <w:numPr>
          <w:ilvl w:val="0"/>
          <w:numId w:val="16"/>
        </w:numPr>
      </w:pPr>
      <w:r w:rsidRPr="00F24D1F">
        <w:t>Podmínky pro zrušení smlouvy, pokud není určena doba platnosti nebo platnost je delší než 1 rok</w:t>
      </w:r>
    </w:p>
    <w:p w:rsidR="00F40A51" w:rsidRDefault="00F40A51" w:rsidP="00C13B24"/>
    <w:p w:rsidR="00F40A51" w:rsidRDefault="00F40A51" w:rsidP="005A752D">
      <w:pPr>
        <w:pStyle w:val="ListParagraph"/>
        <w:numPr>
          <w:ilvl w:val="0"/>
          <w:numId w:val="7"/>
        </w:numPr>
      </w:pPr>
      <w:r>
        <w:t>Obchodní podmínky v praxi slouží jako:</w:t>
      </w:r>
    </w:p>
    <w:p w:rsidR="00F40A51" w:rsidRDefault="00F40A51" w:rsidP="00DA59E4">
      <w:pPr>
        <w:pStyle w:val="ListParagraph"/>
        <w:numPr>
          <w:ilvl w:val="0"/>
          <w:numId w:val="17"/>
        </w:numPr>
      </w:pPr>
      <w:r>
        <w:t>Samostatný právní dokument upravující vztah kupujícího a prodávajícího</w:t>
      </w:r>
    </w:p>
    <w:p w:rsidR="00F40A51" w:rsidRDefault="00F40A51" w:rsidP="00DA59E4">
      <w:pPr>
        <w:pStyle w:val="ListParagraph"/>
        <w:numPr>
          <w:ilvl w:val="0"/>
          <w:numId w:val="17"/>
        </w:numPr>
      </w:pPr>
      <w:r>
        <w:t>Informativní dokument, informující prodávajícího o podmínkách uzavření kupní smlouvy</w:t>
      </w:r>
      <w:r w:rsidRPr="003D1126">
        <w:t xml:space="preserve"> </w:t>
      </w:r>
    </w:p>
    <w:p w:rsidR="00F40A51" w:rsidRDefault="00F40A51" w:rsidP="00DA59E4">
      <w:pPr>
        <w:pStyle w:val="ListParagraph"/>
        <w:numPr>
          <w:ilvl w:val="0"/>
          <w:numId w:val="17"/>
        </w:numPr>
      </w:pPr>
      <w:r>
        <w:t>Nedílná součást kupní smlouvy</w:t>
      </w:r>
    </w:p>
    <w:p w:rsidR="00F40A51" w:rsidRDefault="00F40A51" w:rsidP="004401F6">
      <w:pPr>
        <w:pStyle w:val="ListParagraph"/>
      </w:pPr>
    </w:p>
    <w:p w:rsidR="00F40A51" w:rsidRDefault="00F40A51" w:rsidP="004401F6">
      <w:pPr>
        <w:pStyle w:val="ListParagraph"/>
      </w:pPr>
    </w:p>
    <w:p w:rsidR="00F40A51" w:rsidRDefault="00F40A51" w:rsidP="004401F6">
      <w:pPr>
        <w:pStyle w:val="ListParagraph"/>
        <w:numPr>
          <w:ilvl w:val="0"/>
          <w:numId w:val="7"/>
        </w:numPr>
      </w:pPr>
      <w:r w:rsidRPr="00C13B24">
        <w:t>Které typy smluv zná občanský zákoník?</w:t>
      </w:r>
      <w:r>
        <w:t xml:space="preserve"> Označ, co se nehodí:</w:t>
      </w:r>
    </w:p>
    <w:p w:rsidR="00F40A51" w:rsidRDefault="00F40A51" w:rsidP="004401F6">
      <w:pPr>
        <w:pStyle w:val="ListParagraph"/>
        <w:numPr>
          <w:ilvl w:val="0"/>
          <w:numId w:val="8"/>
        </w:numPr>
      </w:pPr>
      <w:r>
        <w:t>pojmenované (typové</w:t>
      </w:r>
      <w:r w:rsidRPr="00C13B24">
        <w:t>) sml</w:t>
      </w:r>
      <w:r>
        <w:t>o</w:t>
      </w:r>
      <w:r w:rsidRPr="00C13B24">
        <w:t>uv</w:t>
      </w:r>
      <w:r>
        <w:t>y</w:t>
      </w:r>
    </w:p>
    <w:p w:rsidR="00F40A51" w:rsidRPr="00C13B24" w:rsidRDefault="00F40A51" w:rsidP="004401F6">
      <w:pPr>
        <w:pStyle w:val="ListParagraph"/>
        <w:numPr>
          <w:ilvl w:val="0"/>
          <w:numId w:val="8"/>
        </w:numPr>
      </w:pPr>
      <w:r>
        <w:t>dodavatelsko-odběratelské smlouvy</w:t>
      </w:r>
    </w:p>
    <w:p w:rsidR="00F40A51" w:rsidRPr="00C13B24" w:rsidRDefault="00F40A51" w:rsidP="004401F6">
      <w:pPr>
        <w:pStyle w:val="ListParagraph"/>
        <w:numPr>
          <w:ilvl w:val="0"/>
          <w:numId w:val="8"/>
        </w:numPr>
      </w:pPr>
      <w:r>
        <w:t>nepojmenované</w:t>
      </w:r>
      <w:r w:rsidRPr="00C13B24">
        <w:t xml:space="preserve"> sml</w:t>
      </w:r>
      <w:r>
        <w:t>o</w:t>
      </w:r>
      <w:r w:rsidRPr="00C13B24">
        <w:t>uv</w:t>
      </w:r>
      <w:r>
        <w:t>y</w:t>
      </w:r>
    </w:p>
    <w:p w:rsidR="00F40A51" w:rsidRPr="00C13B24" w:rsidRDefault="00F40A51" w:rsidP="004401F6">
      <w:pPr>
        <w:pStyle w:val="ListParagraph"/>
        <w:numPr>
          <w:ilvl w:val="0"/>
          <w:numId w:val="8"/>
        </w:numPr>
      </w:pPr>
      <w:r>
        <w:t>spotřebitelské</w:t>
      </w:r>
      <w:r w:rsidRPr="00C13B24">
        <w:t xml:space="preserve"> sml</w:t>
      </w:r>
      <w:r>
        <w:t>o</w:t>
      </w:r>
      <w:r w:rsidRPr="00C13B24">
        <w:t>uv</w:t>
      </w:r>
      <w:r>
        <w:t>y</w:t>
      </w:r>
    </w:p>
    <w:p w:rsidR="00F40A51" w:rsidRPr="00C13B24" w:rsidRDefault="00F40A51" w:rsidP="004401F6"/>
    <w:p w:rsidR="00F40A51" w:rsidRDefault="00F40A51" w:rsidP="004401F6">
      <w:pPr>
        <w:pStyle w:val="ListParagraph"/>
        <w:numPr>
          <w:ilvl w:val="0"/>
          <w:numId w:val="7"/>
        </w:numPr>
      </w:pPr>
      <w:r>
        <w:t>Urči, která z následujících smluv není pojmenovaná smlouva</w:t>
      </w:r>
    </w:p>
    <w:p w:rsidR="00F40A51" w:rsidRPr="00F24D1F" w:rsidRDefault="00F40A51" w:rsidP="004401F6">
      <w:pPr>
        <w:pStyle w:val="ListParagraph"/>
        <w:numPr>
          <w:ilvl w:val="0"/>
          <w:numId w:val="9"/>
        </w:numPr>
      </w:pPr>
      <w:r>
        <w:t>S</w:t>
      </w:r>
      <w:r w:rsidRPr="00F24D1F">
        <w:t xml:space="preserve">mlouvu o spolupráci </w:t>
      </w:r>
    </w:p>
    <w:p w:rsidR="00F40A51" w:rsidRPr="00C13B24" w:rsidRDefault="00F40A51" w:rsidP="004401F6">
      <w:pPr>
        <w:pStyle w:val="ListParagraph"/>
        <w:numPr>
          <w:ilvl w:val="0"/>
          <w:numId w:val="9"/>
        </w:numPr>
      </w:pPr>
      <w:r w:rsidRPr="00C13B24">
        <w:t>Kupní smlouva</w:t>
      </w:r>
    </w:p>
    <w:p w:rsidR="00F40A51" w:rsidRPr="00C13B24" w:rsidRDefault="00F40A51" w:rsidP="004401F6">
      <w:pPr>
        <w:pStyle w:val="ListParagraph"/>
        <w:numPr>
          <w:ilvl w:val="0"/>
          <w:numId w:val="9"/>
        </w:numPr>
      </w:pPr>
      <w:r w:rsidRPr="00C13B24">
        <w:t>Směnná smlouva</w:t>
      </w:r>
    </w:p>
    <w:p w:rsidR="00F40A51" w:rsidRPr="00C13B24" w:rsidRDefault="00F40A51" w:rsidP="004401F6">
      <w:pPr>
        <w:pStyle w:val="ListParagraph"/>
        <w:numPr>
          <w:ilvl w:val="0"/>
          <w:numId w:val="9"/>
        </w:numPr>
      </w:pPr>
      <w:r w:rsidRPr="00C13B24">
        <w:t>Darovací smlouva</w:t>
      </w:r>
    </w:p>
    <w:p w:rsidR="00F40A51" w:rsidRPr="00C13B24" w:rsidRDefault="00F40A51" w:rsidP="004401F6">
      <w:pPr>
        <w:pStyle w:val="ListParagraph"/>
        <w:numPr>
          <w:ilvl w:val="0"/>
          <w:numId w:val="9"/>
        </w:numPr>
      </w:pPr>
      <w:r w:rsidRPr="00C13B24">
        <w:t>Smlouva o dílo</w:t>
      </w:r>
    </w:p>
    <w:p w:rsidR="00F40A51" w:rsidRPr="00C13B24" w:rsidRDefault="00F40A51" w:rsidP="004401F6"/>
    <w:p w:rsidR="00F40A51" w:rsidRDefault="00F40A51" w:rsidP="004401F6">
      <w:pPr>
        <w:pStyle w:val="ListParagraph"/>
        <w:numPr>
          <w:ilvl w:val="0"/>
          <w:numId w:val="7"/>
        </w:numPr>
      </w:pPr>
      <w:r w:rsidRPr="00C13B24">
        <w:t>Stručně charakterizuj spotřebitelské smlouvy</w:t>
      </w:r>
      <w:r>
        <w:t xml:space="preserve">. </w:t>
      </w:r>
      <w:r w:rsidRPr="005A752D">
        <w:t>Dodavatelem je ten</w:t>
      </w:r>
      <w:r w:rsidRPr="00C13B24">
        <w:t>, kdo při uzavírání smlouvy jedná</w:t>
      </w:r>
      <w:r>
        <w:t>:</w:t>
      </w:r>
    </w:p>
    <w:p w:rsidR="00F40A51" w:rsidRPr="00C13B24" w:rsidRDefault="00F40A51" w:rsidP="004401F6">
      <w:pPr>
        <w:pStyle w:val="ListParagraph"/>
        <w:numPr>
          <w:ilvl w:val="0"/>
          <w:numId w:val="10"/>
        </w:numPr>
      </w:pPr>
      <w:r w:rsidRPr="00C13B24">
        <w:t xml:space="preserve">v rámci své obchodní či podnikatelské činnosti. </w:t>
      </w:r>
    </w:p>
    <w:p w:rsidR="00F40A51" w:rsidRDefault="00F40A51" w:rsidP="004401F6">
      <w:pPr>
        <w:pStyle w:val="ListParagraph"/>
        <w:numPr>
          <w:ilvl w:val="0"/>
          <w:numId w:val="10"/>
        </w:numPr>
      </w:pPr>
      <w:r w:rsidRPr="00C13B24">
        <w:t>v rámci své podnikatelské činnosti nejedná</w:t>
      </w:r>
    </w:p>
    <w:p w:rsidR="00F40A51" w:rsidRDefault="00F40A51" w:rsidP="004401F6">
      <w:pPr>
        <w:pStyle w:val="ListParagraph"/>
        <w:numPr>
          <w:ilvl w:val="0"/>
          <w:numId w:val="10"/>
        </w:numPr>
      </w:pPr>
      <w:r>
        <w:t>obě možnosti jsou možné</w:t>
      </w:r>
    </w:p>
    <w:p w:rsidR="00F40A51" w:rsidRPr="00C13B24" w:rsidRDefault="00F40A51" w:rsidP="004401F6"/>
    <w:p w:rsidR="00F40A51" w:rsidRDefault="00F40A51" w:rsidP="004401F6">
      <w:pPr>
        <w:pStyle w:val="ListParagraph"/>
        <w:numPr>
          <w:ilvl w:val="0"/>
          <w:numId w:val="7"/>
        </w:numPr>
      </w:pPr>
      <w:r>
        <w:t>U</w:t>
      </w:r>
      <w:r w:rsidRPr="00C13B24">
        <w:t>zavření spotřebitelské smlouvy při prodeji zboží v</w:t>
      </w:r>
      <w:r>
        <w:t> </w:t>
      </w:r>
      <w:r w:rsidRPr="00C13B24">
        <w:t>obchodě</w:t>
      </w:r>
      <w:r>
        <w:t xml:space="preserve"> charakterizujeme takto:</w:t>
      </w:r>
    </w:p>
    <w:p w:rsidR="00F40A51" w:rsidRPr="00F24D1F" w:rsidRDefault="00F40A51" w:rsidP="004401F6">
      <w:pPr>
        <w:pStyle w:val="ListParagraph"/>
        <w:numPr>
          <w:ilvl w:val="0"/>
          <w:numId w:val="11"/>
        </w:numPr>
      </w:pPr>
      <w:r w:rsidRPr="005A752D">
        <w:t>Prodej zboží v obchodě je kupní smlouvou podle obchodního zákoníku</w:t>
      </w:r>
      <w:r w:rsidRPr="00F24D1F">
        <w:t>, právním vztahem m</w:t>
      </w:r>
      <w:r>
        <w:t>ezi prodávajícím a kupujícím</w:t>
      </w:r>
      <w:r w:rsidRPr="00F24D1F">
        <w:t>.</w:t>
      </w:r>
      <w:r>
        <w:t xml:space="preserve"> </w:t>
      </w:r>
      <w:r w:rsidRPr="005A752D">
        <w:t>Vlastnické právo přechází převzetím zboží, u samoobslužného prodeje až jeho zaplacením.</w:t>
      </w:r>
    </w:p>
    <w:p w:rsidR="00F40A51" w:rsidRPr="00F24D1F" w:rsidRDefault="00F40A51" w:rsidP="004401F6">
      <w:pPr>
        <w:pStyle w:val="ListParagraph"/>
        <w:numPr>
          <w:ilvl w:val="0"/>
          <w:numId w:val="11"/>
        </w:numPr>
      </w:pPr>
      <w:r w:rsidRPr="005A752D">
        <w:t>Prodej zboží v obchodě je kupní smlouvou podle občanského zákoníku</w:t>
      </w:r>
      <w:r w:rsidRPr="00F24D1F">
        <w:t>, právním vztahem mezi podnikatelem a spotřebitelem.</w:t>
      </w:r>
      <w:r>
        <w:t xml:space="preserve"> </w:t>
      </w:r>
      <w:r w:rsidRPr="005A752D">
        <w:t>Vlastnické právo přechází převzetím zboží, u samoobslužného prodeje až jeho zaplacením.</w:t>
      </w:r>
    </w:p>
    <w:p w:rsidR="00F40A51" w:rsidRPr="00F24D1F" w:rsidRDefault="00F40A51" w:rsidP="004401F6">
      <w:pPr>
        <w:pStyle w:val="ListParagraph"/>
        <w:numPr>
          <w:ilvl w:val="0"/>
          <w:numId w:val="11"/>
        </w:numPr>
      </w:pPr>
      <w:r w:rsidRPr="005A752D">
        <w:t>Prodej zboží v obchodě je kupní smlouvou podle zákona o prodeji zboží</w:t>
      </w:r>
      <w:r w:rsidRPr="00F24D1F">
        <w:t>, p</w:t>
      </w:r>
      <w:r>
        <w:t>rávním vztahem mezi obchodní organizací</w:t>
      </w:r>
      <w:r w:rsidRPr="00F24D1F">
        <w:t xml:space="preserve"> a spotřebitelem.</w:t>
      </w:r>
      <w:r>
        <w:t xml:space="preserve"> </w:t>
      </w:r>
      <w:r w:rsidRPr="005A752D">
        <w:t>Vlastnické právo přechází převzetím zboží, u samoobslužného prodeje až jeho zaplacením.</w:t>
      </w:r>
    </w:p>
    <w:p w:rsidR="00F40A51" w:rsidRDefault="00F40A51" w:rsidP="00C13B24"/>
    <w:sectPr w:rsidR="00F40A51" w:rsidSect="00AB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BFA"/>
    <w:multiLevelType w:val="hybridMultilevel"/>
    <w:tmpl w:val="1354F1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719CC"/>
    <w:multiLevelType w:val="hybridMultilevel"/>
    <w:tmpl w:val="B0727C12"/>
    <w:lvl w:ilvl="0" w:tplc="36EEA2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6C614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860EA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2A25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A6272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A2489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7ED47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C0155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8957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C84DB7"/>
    <w:multiLevelType w:val="hybridMultilevel"/>
    <w:tmpl w:val="744CE0B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4774"/>
    <w:multiLevelType w:val="hybridMultilevel"/>
    <w:tmpl w:val="E03C201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38BA"/>
    <w:multiLevelType w:val="hybridMultilevel"/>
    <w:tmpl w:val="D3BC4F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01D6C"/>
    <w:multiLevelType w:val="hybridMultilevel"/>
    <w:tmpl w:val="EDBAA62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74FD0"/>
    <w:multiLevelType w:val="hybridMultilevel"/>
    <w:tmpl w:val="43163596"/>
    <w:lvl w:ilvl="0" w:tplc="2DAA3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498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FA2F8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CC6F2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3226B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5067E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E9A33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3F6BD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4C2E2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36870946"/>
    <w:multiLevelType w:val="hybridMultilevel"/>
    <w:tmpl w:val="D782228E"/>
    <w:lvl w:ilvl="0" w:tplc="2544EF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474133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7726E4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C2035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1FEFE9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51496F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1A1E7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B3A156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224BE0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9B63A56"/>
    <w:multiLevelType w:val="hybridMultilevel"/>
    <w:tmpl w:val="87089F8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0174C"/>
    <w:multiLevelType w:val="hybridMultilevel"/>
    <w:tmpl w:val="A0B4A77A"/>
    <w:lvl w:ilvl="0" w:tplc="9E6E4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CB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68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2B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CC2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A7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86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2BE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E5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779C2"/>
    <w:multiLevelType w:val="hybridMultilevel"/>
    <w:tmpl w:val="A7120B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63C19"/>
    <w:multiLevelType w:val="hybridMultilevel"/>
    <w:tmpl w:val="98A8CF48"/>
    <w:lvl w:ilvl="0" w:tplc="78E0A4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65436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216472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5C096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9282A2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89663C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4ED59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81A6CB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806BE4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1361773"/>
    <w:multiLevelType w:val="hybridMultilevel"/>
    <w:tmpl w:val="A0CA0A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F5AA3"/>
    <w:multiLevelType w:val="hybridMultilevel"/>
    <w:tmpl w:val="AE5C73B2"/>
    <w:lvl w:ilvl="0" w:tplc="01C082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0F0A9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3E67A8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B404AE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4AEA1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ACADE0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FBC0C8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200250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C9E1C3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5C27363"/>
    <w:multiLevelType w:val="hybridMultilevel"/>
    <w:tmpl w:val="CB1A38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33CC0"/>
    <w:multiLevelType w:val="hybridMultilevel"/>
    <w:tmpl w:val="C778DE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71040"/>
    <w:multiLevelType w:val="hybridMultilevel"/>
    <w:tmpl w:val="38929D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13"/>
  </w:num>
  <w:num w:numId="6">
    <w:abstractNumId w:val="11"/>
  </w:num>
  <w:num w:numId="7">
    <w:abstractNumId w:val="0"/>
  </w:num>
  <w:num w:numId="8">
    <w:abstractNumId w:val="16"/>
  </w:num>
  <w:num w:numId="9">
    <w:abstractNumId w:val="15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5"/>
  </w:num>
  <w:num w:numId="15">
    <w:abstractNumId w:val="4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B24"/>
    <w:rsid w:val="002F7F21"/>
    <w:rsid w:val="003D1126"/>
    <w:rsid w:val="004401F6"/>
    <w:rsid w:val="004909A6"/>
    <w:rsid w:val="005A752D"/>
    <w:rsid w:val="006C3051"/>
    <w:rsid w:val="00797C8F"/>
    <w:rsid w:val="00AB0A09"/>
    <w:rsid w:val="00B90D1C"/>
    <w:rsid w:val="00C13B24"/>
    <w:rsid w:val="00CA772B"/>
    <w:rsid w:val="00CD0DD4"/>
    <w:rsid w:val="00DA59E4"/>
    <w:rsid w:val="00DB4C48"/>
    <w:rsid w:val="00DF0EBA"/>
    <w:rsid w:val="00F13F5F"/>
    <w:rsid w:val="00F24D1F"/>
    <w:rsid w:val="00F40A51"/>
    <w:rsid w:val="00FD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B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F0EBA"/>
    <w:rPr>
      <w:b/>
      <w:bCs/>
    </w:rPr>
  </w:style>
  <w:style w:type="paragraph" w:styleId="ListParagraph">
    <w:name w:val="List Paragraph"/>
    <w:basedOn w:val="Normal"/>
    <w:uiPriority w:val="99"/>
    <w:qFormat/>
    <w:rsid w:val="00DF0EBA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39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39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40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41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3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3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4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3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3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3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4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38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39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40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4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38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39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39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3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3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3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4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4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4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473</Words>
  <Characters>2796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OBP obchodní právo</dc:title>
  <dc:subject/>
  <dc:creator>Weiser</dc:creator>
  <cp:keywords/>
  <dc:description/>
  <cp:lastModifiedBy>weiser</cp:lastModifiedBy>
  <cp:revision>2</cp:revision>
  <dcterms:created xsi:type="dcterms:W3CDTF">2012-05-31T08:04:00Z</dcterms:created>
  <dcterms:modified xsi:type="dcterms:W3CDTF">2012-05-31T08:05:00Z</dcterms:modified>
</cp:coreProperties>
</file>